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F" w:rsidRDefault="0053624F" w:rsidP="005362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3624F" w:rsidRDefault="0053624F" w:rsidP="005362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3624F" w:rsidRDefault="0053624F" w:rsidP="005362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24F" w:rsidRPr="004D196C" w:rsidRDefault="0053624F" w:rsidP="005362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06.11.2020 №91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3624F" w:rsidRDefault="0053624F" w:rsidP="00536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24F" w:rsidRDefault="0053624F" w:rsidP="00536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24F" w:rsidRPr="004D196C" w:rsidRDefault="0053624F" w:rsidP="00536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24F" w:rsidRDefault="0053624F" w:rsidP="00536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96C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53624F" w:rsidRPr="004D196C" w:rsidRDefault="0053624F" w:rsidP="0053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6C">
        <w:rPr>
          <w:rFonts w:ascii="Times New Roman" w:hAnsi="Times New Roman" w:cs="Times New Roman"/>
          <w:bCs/>
          <w:sz w:val="28"/>
          <w:szCs w:val="28"/>
        </w:rPr>
        <w:t>отдыха и оздоровления детей в Березовском городском округе в 2020 году</w:t>
      </w:r>
    </w:p>
    <w:p w:rsidR="0053624F" w:rsidRPr="004D196C" w:rsidRDefault="0053624F" w:rsidP="0053624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379"/>
        <w:gridCol w:w="2551"/>
      </w:tblGrid>
      <w:tr w:rsidR="0053624F" w:rsidRPr="004D196C" w:rsidTr="0053624F">
        <w:tc>
          <w:tcPr>
            <w:tcW w:w="704" w:type="dxa"/>
          </w:tcPr>
          <w:p w:rsid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51" w:type="dxa"/>
          </w:tcPr>
          <w:p w:rsid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Планируемые целевые показатели   </w:t>
            </w:r>
          </w:p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31.12.2020)</w:t>
            </w:r>
          </w:p>
        </w:tc>
      </w:tr>
      <w:tr w:rsidR="0053624F" w:rsidRPr="004D196C" w:rsidTr="0053624F">
        <w:tc>
          <w:tcPr>
            <w:tcW w:w="704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53624F" w:rsidRPr="0053624F" w:rsidRDefault="0053624F" w:rsidP="00E5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2551" w:type="dxa"/>
          </w:tcPr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624F" w:rsidRPr="004D196C" w:rsidTr="0053624F">
        <w:tc>
          <w:tcPr>
            <w:tcW w:w="704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53624F" w:rsidRPr="0053624F" w:rsidRDefault="0053624F" w:rsidP="00E5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загородных оздоровительных лагерях</w:t>
            </w:r>
          </w:p>
        </w:tc>
        <w:tc>
          <w:tcPr>
            <w:tcW w:w="2551" w:type="dxa"/>
          </w:tcPr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</w:t>
            </w:r>
          </w:p>
        </w:tc>
      </w:tr>
      <w:tr w:rsidR="0053624F" w:rsidRPr="004D196C" w:rsidTr="0053624F">
        <w:tc>
          <w:tcPr>
            <w:tcW w:w="704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53624F" w:rsidRPr="0053624F" w:rsidRDefault="0053624F" w:rsidP="00E5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лагерях дневного пребывания</w:t>
            </w:r>
          </w:p>
        </w:tc>
        <w:tc>
          <w:tcPr>
            <w:tcW w:w="2551" w:type="dxa"/>
          </w:tcPr>
          <w:p w:rsidR="0053624F" w:rsidRPr="0053624F" w:rsidRDefault="0053624F" w:rsidP="00E579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624F" w:rsidRPr="004D196C" w:rsidTr="0053624F">
        <w:tc>
          <w:tcPr>
            <w:tcW w:w="704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отдыха детей</w:t>
            </w:r>
          </w:p>
        </w:tc>
        <w:tc>
          <w:tcPr>
            <w:tcW w:w="2551" w:type="dxa"/>
          </w:tcPr>
          <w:p w:rsidR="0053624F" w:rsidRPr="0053624F" w:rsidRDefault="0053624F" w:rsidP="00536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4 496</w:t>
            </w:r>
          </w:p>
        </w:tc>
      </w:tr>
      <w:tr w:rsidR="0053624F" w:rsidRPr="004D196C" w:rsidTr="0053624F">
        <w:tc>
          <w:tcPr>
            <w:tcW w:w="704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53624F" w:rsidRPr="0053624F" w:rsidRDefault="0053624F" w:rsidP="005362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53624F" w:rsidRPr="0053624F" w:rsidRDefault="0053624F" w:rsidP="00536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5 023</w:t>
            </w:r>
          </w:p>
        </w:tc>
      </w:tr>
    </w:tbl>
    <w:p w:rsidR="00D94D8A" w:rsidRDefault="00D94D8A"/>
    <w:sectPr w:rsidR="00D94D8A" w:rsidSect="005362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C"/>
    <w:rsid w:val="0053624F"/>
    <w:rsid w:val="00D5574C"/>
    <w:rsid w:val="00D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AF78"/>
  <w15:chartTrackingRefBased/>
  <w15:docId w15:val="{ED37466F-1E5C-4586-95FC-D2F39C5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2020-11-11T11:08:00Z</dcterms:created>
  <dcterms:modified xsi:type="dcterms:W3CDTF">2020-11-11T11:17:00Z</dcterms:modified>
</cp:coreProperties>
</file>